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69" w:rsidRDefault="00A92A85">
      <w:r>
        <w:t>Мероприятия на октябрь 2020</w:t>
      </w:r>
    </w:p>
    <w:p w:rsidR="00A92A85" w:rsidRDefault="00A92A85">
      <w:r>
        <w:t>1 неделя. «Волшебная осень»</w:t>
      </w:r>
    </w:p>
    <w:p w:rsidR="00A92A85" w:rsidRDefault="00A92A85">
      <w:r>
        <w:t>Выставка рисунков «Осень в гости просим»</w:t>
      </w:r>
    </w:p>
    <w:p w:rsidR="00A92A85" w:rsidRDefault="00A92A85">
      <w:r>
        <w:t>2 неделя. «Осень золотая»</w:t>
      </w:r>
    </w:p>
    <w:p w:rsidR="00A92A85" w:rsidRDefault="00A92A85">
      <w:r>
        <w:t>Викторина «Когдла это бывает»</w:t>
      </w:r>
    </w:p>
    <w:p w:rsidR="00A92A85" w:rsidRDefault="00A92A85">
      <w:r>
        <w:t>3 неделя. «Кладовая леса»</w:t>
      </w:r>
    </w:p>
    <w:p w:rsidR="00A92A85" w:rsidRDefault="00A92A85">
      <w:r>
        <w:t>Развлечение «Осенний карнавал»</w:t>
      </w:r>
    </w:p>
    <w:p w:rsidR="00A92A85" w:rsidRDefault="00A92A85">
      <w:r>
        <w:t>4 неделя. «Предметы домашнего обихода»</w:t>
      </w:r>
    </w:p>
    <w:p w:rsidR="00A92A85" w:rsidRDefault="00A92A85">
      <w:bookmarkStart w:id="0" w:name="_GoBack"/>
      <w:bookmarkEnd w:id="0"/>
    </w:p>
    <w:p w:rsidR="00A92A85" w:rsidRPr="00A92A85" w:rsidRDefault="00A92A85"/>
    <w:sectPr w:rsidR="00A92A85" w:rsidRPr="00A9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85"/>
    <w:rsid w:val="00335669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Home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2020-10-21T01:52:00Z</dcterms:created>
  <dcterms:modified xsi:type="dcterms:W3CDTF">2020-10-21T01:55:00Z</dcterms:modified>
</cp:coreProperties>
</file>